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附件1</w:t>
      </w:r>
    </w:p>
    <w:p w:rsidR="00F015A8" w:rsidRPr="006409DC" w:rsidRDefault="00F015A8" w:rsidP="00F015A8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第五批陕西高校思想政治教育研究选题指南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1. 习近平总书记治国</w:t>
      </w:r>
      <w:proofErr w:type="gramStart"/>
      <w:r w:rsidRPr="006409DC">
        <w:rPr>
          <w:rFonts w:ascii="仿宋_GB2312" w:eastAsia="仿宋_GB2312" w:hint="eastAsia"/>
          <w:sz w:val="32"/>
          <w:szCs w:val="32"/>
        </w:rPr>
        <w:t>理政新理念</w:t>
      </w:r>
      <w:proofErr w:type="gramEnd"/>
      <w:r w:rsidRPr="006409DC">
        <w:rPr>
          <w:rFonts w:ascii="仿宋_GB2312" w:eastAsia="仿宋_GB2312" w:hint="eastAsia"/>
          <w:sz w:val="32"/>
          <w:szCs w:val="32"/>
        </w:rPr>
        <w:t>新思路新战略研究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2. 高校贯彻落</w:t>
      </w:r>
      <w:proofErr w:type="gramStart"/>
      <w:r w:rsidRPr="006409DC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6409DC">
        <w:rPr>
          <w:rFonts w:ascii="仿宋_GB2312" w:eastAsia="仿宋_GB2312" w:hint="eastAsia"/>
          <w:sz w:val="32"/>
          <w:szCs w:val="32"/>
        </w:rPr>
        <w:t>平总书记在哲学社会科学工作座谈会上的讲话精神研究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3. 高校立德树人根本任务的实现路径研究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4. 社会主义核心价值观融入高等教育全过程研究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5. 加强高校意识形态工作领导权、话语权研究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6. 大学文化建设研究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7. 大学精神培育研究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8. 加强网络舆情工作研究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9. 加强思想政治教育工作队伍建设研究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10. 高校思想政治理论课教学创新研究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11. 大学生对中国特色社会主义道路、理论、制度认同研究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12. 重大错误思潮对大学生思想的影响及对策研究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13. 加强网络思想政治教育创新研究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14. 研究生思想政治教育创新研究</w:t>
      </w:r>
    </w:p>
    <w:p w:rsidR="00F015A8" w:rsidRPr="006409DC" w:rsidRDefault="00F015A8" w:rsidP="00F015A8">
      <w:pPr>
        <w:rPr>
          <w:rFonts w:ascii="仿宋_GB2312" w:eastAsia="仿宋_GB2312" w:hint="eastAsia"/>
          <w:sz w:val="32"/>
          <w:szCs w:val="32"/>
        </w:rPr>
      </w:pPr>
      <w:r w:rsidRPr="006409DC">
        <w:rPr>
          <w:rFonts w:ascii="仿宋_GB2312" w:eastAsia="仿宋_GB2312" w:hint="eastAsia"/>
          <w:sz w:val="32"/>
          <w:szCs w:val="32"/>
        </w:rPr>
        <w:t>15. 高校实践育人工作机制研究</w:t>
      </w:r>
    </w:p>
    <w:p w:rsidR="008E73B8" w:rsidRPr="00F015A8" w:rsidRDefault="008E73B8"/>
    <w:sectPr w:rsidR="008E73B8" w:rsidRPr="00F015A8" w:rsidSect="008E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15A8"/>
    <w:rsid w:val="00094FC1"/>
    <w:rsid w:val="0010505F"/>
    <w:rsid w:val="003512FD"/>
    <w:rsid w:val="006604BD"/>
    <w:rsid w:val="008E73B8"/>
    <w:rsid w:val="00F0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郭晓勇</dc:creator>
  <cp:lastModifiedBy>郭晓勇</cp:lastModifiedBy>
  <cp:revision>1</cp:revision>
  <dcterms:created xsi:type="dcterms:W3CDTF">2016-11-18T07:04:00Z</dcterms:created>
  <dcterms:modified xsi:type="dcterms:W3CDTF">2016-11-18T07:05:00Z</dcterms:modified>
</cp:coreProperties>
</file>