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720" w:firstLineChars="20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马克思主义学院</w:t>
      </w:r>
      <w:r>
        <w:rPr>
          <w:rFonts w:hint="eastAsia" w:ascii="仿宋_GB2312" w:eastAsia="仿宋_GB2312"/>
          <w:sz w:val="36"/>
          <w:szCs w:val="36"/>
          <w:lang w:eastAsia="zh-CN"/>
        </w:rPr>
        <w:t>博士</w:t>
      </w:r>
      <w:r>
        <w:rPr>
          <w:rFonts w:hint="eastAsia" w:ascii="仿宋_GB2312" w:eastAsia="仿宋_GB2312"/>
          <w:sz w:val="36"/>
          <w:szCs w:val="36"/>
        </w:rPr>
        <w:t>应聘试讲通知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各位应聘人员：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按照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西北农林科技大学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《</w:t>
      </w:r>
      <w:bookmarkStart w:id="0" w:name="标题"/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关于下达2019年教师选聘计划及有关事项的通知</w:t>
      </w:r>
      <w:bookmarkEnd w:id="0"/>
      <w:r>
        <w:rPr>
          <w:rFonts w:hint="eastAsia" w:ascii="仿宋_GB2312" w:eastAsia="仿宋_GB2312" w:cs="Arial"/>
          <w:color w:val="000000"/>
          <w:sz w:val="28"/>
          <w:szCs w:val="28"/>
        </w:rPr>
        <w:t>》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（办人发〔</w:t>
      </w:r>
      <w:r>
        <w:rPr>
          <w:rFonts w:hint="eastAsia" w:ascii="仿宋_GB2312" w:eastAsia="仿宋_GB2312" w:cs="Arial"/>
          <w:color w:val="000000"/>
          <w:sz w:val="28"/>
          <w:szCs w:val="28"/>
          <w:lang w:val="en-US"/>
        </w:rPr>
        <w:t>201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〕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337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号）</w:t>
      </w:r>
      <w:r>
        <w:rPr>
          <w:rFonts w:hint="eastAsia" w:ascii="仿宋_GB2312" w:eastAsia="仿宋_GB2312" w:cs="Arial"/>
          <w:color w:val="000000"/>
          <w:sz w:val="28"/>
          <w:szCs w:val="28"/>
        </w:rPr>
        <w:t>文件要求及从应聘信息库反馈回的名单，马克思主义学院进行了初步筛选，现组织面试。具体要求如下：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1、时间：201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Arial"/>
          <w:color w:val="000000"/>
          <w:sz w:val="28"/>
          <w:szCs w:val="28"/>
        </w:rPr>
        <w:t>年</w:t>
      </w:r>
      <w:r>
        <w:rPr>
          <w:rFonts w:hint="eastAsia" w:ascii="仿宋_GB2312" w:eastAsia="仿宋_GB2312" w:cs="Arial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Arial"/>
          <w:color w:val="000000" w:themeColor="text1"/>
          <w:sz w:val="28"/>
          <w:szCs w:val="28"/>
        </w:rPr>
        <w:t>月</w:t>
      </w:r>
      <w:r>
        <w:rPr>
          <w:rFonts w:hint="eastAsia" w:ascii="仿宋_GB2312" w:eastAsia="仿宋_GB2312" w:cs="Arial"/>
          <w:color w:val="000000" w:themeColor="text1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Arial"/>
          <w:color w:val="000000" w:themeColor="text1"/>
          <w:sz w:val="28"/>
          <w:szCs w:val="28"/>
        </w:rPr>
        <w:t>日</w:t>
      </w:r>
      <w:r>
        <w:rPr>
          <w:rFonts w:hint="eastAsia" w:ascii="仿宋_GB2312" w:eastAsia="仿宋_GB2312" w:cs="Arial"/>
          <w:color w:val="000000" w:themeColor="text1"/>
          <w:sz w:val="28"/>
          <w:szCs w:val="28"/>
          <w:lang w:eastAsia="zh-CN"/>
        </w:rPr>
        <w:t>下</w:t>
      </w:r>
      <w:r>
        <w:rPr>
          <w:rFonts w:hint="eastAsia" w:ascii="仿宋_GB2312" w:eastAsia="仿宋_GB2312" w:cs="Arial"/>
          <w:color w:val="000000" w:themeColor="text1"/>
          <w:sz w:val="28"/>
          <w:szCs w:val="28"/>
        </w:rPr>
        <w:t>午</w:t>
      </w:r>
      <w:r>
        <w:rPr>
          <w:rFonts w:hint="eastAsia" w:ascii="仿宋_GB2312" w:eastAsia="仿宋_GB2312" w:cs="Arial"/>
          <w:color w:val="000000" w:themeColor="text1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Arial"/>
          <w:color w:val="000000" w:themeColor="text1"/>
          <w:sz w:val="28"/>
          <w:szCs w:val="28"/>
        </w:rPr>
        <w:t>点</w:t>
      </w:r>
      <w:r>
        <w:rPr>
          <w:rFonts w:hint="eastAsia" w:ascii="仿宋_GB2312" w:eastAsia="仿宋_GB2312" w:cs="Arial"/>
          <w:color w:val="000000" w:themeColor="text1"/>
          <w:sz w:val="28"/>
          <w:szCs w:val="28"/>
          <w:lang w:val="en-US" w:eastAsia="zh-CN"/>
        </w:rPr>
        <w:t>30分</w:t>
      </w:r>
      <w:r>
        <w:rPr>
          <w:rFonts w:hint="eastAsia" w:ascii="仿宋_GB2312" w:eastAsia="仿宋_GB2312" w:cs="Arial"/>
          <w:color w:val="000000"/>
          <w:sz w:val="28"/>
          <w:szCs w:val="28"/>
        </w:rPr>
        <w:t>正式试讲，地点：西北农林科技大学北校区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三号教学楼（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待定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eastAsia="仿宋_GB2312" w:cs="Arial"/>
          <w:color w:val="000000"/>
          <w:sz w:val="28"/>
          <w:szCs w:val="28"/>
        </w:rPr>
        <w:t xml:space="preserve">。  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2、试讲时间为每人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20-30</w:t>
      </w:r>
      <w:r>
        <w:rPr>
          <w:rFonts w:hint="eastAsia" w:ascii="仿宋_GB2312" w:eastAsia="仿宋_GB2312" w:cs="Arial"/>
          <w:color w:val="000000"/>
          <w:sz w:val="28"/>
          <w:szCs w:val="28"/>
        </w:rPr>
        <w:t>分钟，试讲内容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为拟应聘的大学生思政公共课中的章节</w:t>
      </w:r>
      <w:r>
        <w:rPr>
          <w:rFonts w:hint="eastAsia" w:ascii="仿宋_GB2312" w:eastAsia="仿宋_GB2312" w:cs="Arial"/>
          <w:color w:val="000000"/>
          <w:sz w:val="28"/>
          <w:szCs w:val="28"/>
        </w:rPr>
        <w:t>，板书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结合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ppt</w:t>
      </w:r>
      <w:r>
        <w:rPr>
          <w:rFonts w:hint="eastAsia" w:ascii="仿宋_GB2312" w:eastAsia="仿宋_GB2312" w:cs="Arial"/>
          <w:color w:val="000000"/>
          <w:sz w:val="28"/>
          <w:szCs w:val="28"/>
        </w:rPr>
        <w:t>讲授。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3、试讲时请提供以下材料：应聘者个人详细简历材料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Arial"/>
          <w:color w:val="000000"/>
          <w:sz w:val="28"/>
          <w:szCs w:val="28"/>
        </w:rPr>
        <w:t>套（含发表论文、个人证书证件等复印件、导师简况、已婚者的配偶简历等）。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4、应聘承诺书一式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Arial"/>
          <w:color w:val="000000"/>
          <w:sz w:val="28"/>
          <w:szCs w:val="28"/>
        </w:rPr>
        <w:t>份（须签名，双面打印，含电子版）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 w:cs="Arial"/>
          <w:color w:val="000000"/>
          <w:sz w:val="28"/>
          <w:szCs w:val="28"/>
        </w:rPr>
        <w:t>应聘者本人所在院校或单位开具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的</w:t>
      </w:r>
      <w:r>
        <w:rPr>
          <w:rFonts w:hint="eastAsia" w:ascii="仿宋_GB2312" w:eastAsia="仿宋_GB2312" w:cs="Arial"/>
          <w:color w:val="000000"/>
          <w:sz w:val="28"/>
          <w:szCs w:val="28"/>
        </w:rPr>
        <w:t>思想政治素质及现实表现鉴定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材料。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、试讲合格后需进行心理测试。在校园网登录</w:t>
      </w:r>
      <w:r>
        <w:rPr>
          <w:rFonts w:hint="eastAsia" w:ascii="仿宋_GB2312" w:eastAsia="仿宋_GB2312" w:cs="Arial"/>
          <w:color w:val="000000"/>
          <w:sz w:val="28"/>
          <w:szCs w:val="28"/>
        </w:rPr>
        <w:fldChar w:fldCharType="begin"/>
      </w:r>
      <w:r>
        <w:rPr>
          <w:rFonts w:hint="eastAsia" w:ascii="仿宋_GB2312" w:eastAsia="仿宋_GB2312" w:cs="Arial"/>
          <w:color w:val="000000"/>
          <w:sz w:val="28"/>
          <w:szCs w:val="28"/>
        </w:rPr>
        <w:instrText xml:space="preserve"> HYPERLINK "http://210.27.80.137:81/" </w:instrText>
      </w:r>
      <w:r>
        <w:rPr>
          <w:rFonts w:hint="eastAsia" w:ascii="仿宋_GB2312" w:eastAsia="仿宋_GB2312" w:cs="Arial"/>
          <w:color w:val="000000"/>
          <w:sz w:val="28"/>
          <w:szCs w:val="28"/>
        </w:rPr>
        <w:fldChar w:fldCharType="separate"/>
      </w:r>
      <w:r>
        <w:rPr>
          <w:rFonts w:hint="eastAsia" w:ascii="仿宋_GB2312" w:eastAsia="仿宋_GB2312" w:cs="Arial"/>
          <w:color w:val="000000"/>
          <w:sz w:val="28"/>
          <w:szCs w:val="28"/>
        </w:rPr>
        <w:t>http://210.27.80.137:81/</w:t>
      </w:r>
      <w:r>
        <w:rPr>
          <w:rFonts w:hint="eastAsia" w:ascii="仿宋_GB2312" w:eastAsia="仿宋_GB2312" w:cs="Arial"/>
          <w:color w:val="000000"/>
          <w:sz w:val="28"/>
          <w:szCs w:val="28"/>
        </w:rPr>
        <w:fldChar w:fldCharType="end"/>
      </w:r>
      <w:r>
        <w:rPr>
          <w:rFonts w:hint="eastAsia" w:ascii="仿宋_GB2312" w:eastAsia="仿宋_GB2312" w:cs="Arial"/>
          <w:color w:val="000000"/>
          <w:sz w:val="28"/>
          <w:szCs w:val="28"/>
        </w:rPr>
        <w:t>，进行心理测试，测试结果需合格。</w:t>
      </w:r>
    </w:p>
    <w:p>
      <w:pPr>
        <w:spacing w:line="480" w:lineRule="exact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Arial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、学院考核后的拟录用人员，即可带1张1寸照片在人事处领取体检表，到校医院体检，最终确定后直接邮寄协议即可。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、生活照电子版1张。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马克思主义学院师资选聘小组进行面试考核后，从应聘者的基础理论和专业知识、科研水平、教学业务潜能、科研潜质等方面提出综合意见。并签订三年聘期岗位任务书（岗位任务包括基本岗位职责、教学任务、科研任务及其它相关工作内容）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、我校报销此次试讲住宿费，其余费用请自行解决。来校后请自行到西北农林科技大学</w:t>
      </w:r>
      <w:r>
        <w:rPr>
          <w:rFonts w:hint="eastAsia" w:ascii="仿宋_GB2312" w:eastAsia="仿宋_GB2312" w:cs="Arial"/>
          <w:color w:val="000000"/>
          <w:sz w:val="28"/>
          <w:szCs w:val="28"/>
          <w:lang w:eastAsia="zh-CN"/>
        </w:rPr>
        <w:t>北校区亦乐园</w:t>
      </w:r>
      <w:r>
        <w:rPr>
          <w:rFonts w:hint="eastAsia" w:ascii="仿宋_GB2312" w:eastAsia="仿宋_GB2312" w:cs="Arial"/>
          <w:color w:val="000000"/>
          <w:sz w:val="28"/>
          <w:szCs w:val="28"/>
        </w:rPr>
        <w:t>住宿，向宾馆前台报马克思主义学院订的房间即可。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1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Arial"/>
          <w:color w:val="000000"/>
          <w:sz w:val="28"/>
          <w:szCs w:val="28"/>
        </w:rPr>
        <w:t>、如因故无法参加试讲，请提前一天电话告知我们。</w:t>
      </w:r>
    </w:p>
    <w:p>
      <w:pPr>
        <w:spacing w:line="480" w:lineRule="exact"/>
        <w:ind w:firstLine="560" w:firstLineChars="200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如有疑问请致电029-87092002。</w:t>
      </w:r>
    </w:p>
    <w:p>
      <w:pPr>
        <w:spacing w:line="480" w:lineRule="exact"/>
        <w:ind w:firstLine="560" w:firstLineChars="200"/>
        <w:jc w:val="right"/>
        <w:rPr>
          <w:rFonts w:hint="eastAsia" w:ascii="仿宋_GB2312" w:eastAsia="仿宋_GB2312" w:cs="Arial"/>
          <w:color w:val="000000"/>
          <w:sz w:val="28"/>
          <w:szCs w:val="28"/>
        </w:rPr>
      </w:pPr>
      <w:r>
        <w:rPr>
          <w:rFonts w:hint="eastAsia" w:ascii="仿宋_GB2312" w:eastAsia="仿宋_GB2312" w:cs="Arial"/>
          <w:color w:val="000000"/>
          <w:sz w:val="28"/>
          <w:szCs w:val="28"/>
        </w:rPr>
        <w:t>马克思主义学院</w:t>
      </w:r>
    </w:p>
    <w:p>
      <w:pPr>
        <w:spacing w:line="480" w:lineRule="exact"/>
        <w:ind w:firstLine="560" w:firstLineChars="200"/>
        <w:jc w:val="right"/>
        <w:rPr>
          <w:rFonts w:hint="eastAsia" w:ascii="仿宋_GB2312" w:eastAsia="仿宋_GB2312" w:cs="Arial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仿宋_GB2312" w:eastAsia="仿宋_GB2312" w:cs="Arial"/>
          <w:color w:val="000000"/>
          <w:sz w:val="28"/>
          <w:szCs w:val="28"/>
        </w:rPr>
        <w:t>201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Arial"/>
          <w:color w:val="000000"/>
          <w:sz w:val="28"/>
          <w:szCs w:val="28"/>
        </w:rPr>
        <w:t>年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Arial"/>
          <w:color w:val="000000"/>
          <w:sz w:val="28"/>
          <w:szCs w:val="28"/>
        </w:rPr>
        <w:t>月</w:t>
      </w:r>
      <w:r>
        <w:rPr>
          <w:rFonts w:hint="eastAsia" w:ascii="仿宋_GB2312" w:eastAsia="仿宋_GB2312" w:cs="Arial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 w:cs="Arial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263"/>
    <w:rsid w:val="00116667"/>
    <w:rsid w:val="00157706"/>
    <w:rsid w:val="001E5263"/>
    <w:rsid w:val="00350AA9"/>
    <w:rsid w:val="003E2215"/>
    <w:rsid w:val="003F1EB0"/>
    <w:rsid w:val="00560C26"/>
    <w:rsid w:val="00586648"/>
    <w:rsid w:val="007B569B"/>
    <w:rsid w:val="008A5851"/>
    <w:rsid w:val="008D1018"/>
    <w:rsid w:val="0095297E"/>
    <w:rsid w:val="00967FBE"/>
    <w:rsid w:val="00982273"/>
    <w:rsid w:val="009C0972"/>
    <w:rsid w:val="009C6172"/>
    <w:rsid w:val="00AF5D58"/>
    <w:rsid w:val="00AF7A37"/>
    <w:rsid w:val="00B53800"/>
    <w:rsid w:val="00BC0493"/>
    <w:rsid w:val="00C42FC6"/>
    <w:rsid w:val="00DA1CA1"/>
    <w:rsid w:val="00DB5576"/>
    <w:rsid w:val="00DD2950"/>
    <w:rsid w:val="00E857DC"/>
    <w:rsid w:val="00F75368"/>
    <w:rsid w:val="00FC0A20"/>
    <w:rsid w:val="00FD2BA4"/>
    <w:rsid w:val="00FF7747"/>
    <w:rsid w:val="07A226D7"/>
    <w:rsid w:val="08AA625B"/>
    <w:rsid w:val="0FB56772"/>
    <w:rsid w:val="151272F9"/>
    <w:rsid w:val="1B642E64"/>
    <w:rsid w:val="1DE131FC"/>
    <w:rsid w:val="1DE67B7D"/>
    <w:rsid w:val="22EC57BE"/>
    <w:rsid w:val="232A3EBD"/>
    <w:rsid w:val="25213AE0"/>
    <w:rsid w:val="25B831C2"/>
    <w:rsid w:val="2A4F221C"/>
    <w:rsid w:val="2C132747"/>
    <w:rsid w:val="33593AC3"/>
    <w:rsid w:val="33602853"/>
    <w:rsid w:val="3C6246E9"/>
    <w:rsid w:val="3CA70861"/>
    <w:rsid w:val="3F8C2A86"/>
    <w:rsid w:val="3FF304D5"/>
    <w:rsid w:val="46FF4127"/>
    <w:rsid w:val="47E64CE1"/>
    <w:rsid w:val="48176786"/>
    <w:rsid w:val="4BBD12C1"/>
    <w:rsid w:val="534D5C3D"/>
    <w:rsid w:val="556C7CF6"/>
    <w:rsid w:val="5905245A"/>
    <w:rsid w:val="684A349C"/>
    <w:rsid w:val="6A4550D1"/>
    <w:rsid w:val="6A48068B"/>
    <w:rsid w:val="6F795E5C"/>
    <w:rsid w:val="70650A33"/>
    <w:rsid w:val="74816251"/>
    <w:rsid w:val="77314FB1"/>
    <w:rsid w:val="79DB0D8F"/>
    <w:rsid w:val="7AA4585B"/>
    <w:rsid w:val="7D0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589</Characters>
  <Lines>4</Lines>
  <Paragraphs>1</Paragraphs>
  <TotalTime>81</TotalTime>
  <ScaleCrop>false</ScaleCrop>
  <LinksUpToDate>false</LinksUpToDate>
  <CharactersWithSpaces>691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2014-12-18T09:31:00Z</dcterms:created>
  <dc:creator>王静</dc:creator>
  <cp:lastModifiedBy>崔宇</cp:lastModifiedBy>
  <dcterms:modified xsi:type="dcterms:W3CDTF">2019-04-19T02:46:45Z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