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粗黑宋简体" w:hAnsi="方正粗黑宋简体" w:eastAsia="方正粗黑宋简体"/>
          <w:sz w:val="28"/>
          <w:szCs w:val="28"/>
        </w:rPr>
      </w:pPr>
    </w:p>
    <w:p>
      <w:pPr>
        <w:spacing w:line="360" w:lineRule="auto"/>
        <w:jc w:val="center"/>
        <w:rPr>
          <w:rFonts w:ascii="方正粗黑宋简体" w:hAnsi="方正粗黑宋简体" w:eastAsia="方正粗黑宋简体"/>
          <w:sz w:val="28"/>
          <w:szCs w:val="28"/>
        </w:rPr>
      </w:pPr>
    </w:p>
    <w:p>
      <w:pPr>
        <w:spacing w:line="360" w:lineRule="auto"/>
        <w:jc w:val="center"/>
        <w:rPr>
          <w:rFonts w:ascii="方正粗黑宋简体" w:hAnsi="方正粗黑宋简体" w:eastAsia="方正粗黑宋简体"/>
          <w:sz w:val="32"/>
          <w:szCs w:val="32"/>
        </w:rPr>
      </w:pPr>
      <w:r>
        <w:rPr>
          <w:rFonts w:hint="eastAsia" w:ascii="方正粗黑宋简体" w:hAnsi="方正粗黑宋简体" w:eastAsia="方正粗黑宋简体"/>
          <w:sz w:val="32"/>
          <w:szCs w:val="32"/>
        </w:rPr>
        <w:t>西北农林科技大学马克思主义学院辅博论坛启动仪式</w:t>
      </w:r>
    </w:p>
    <w:p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—</w:t>
      </w:r>
      <w:r>
        <w:rPr>
          <w:rFonts w:hint="eastAsia" w:ascii="仿宋" w:hAnsi="仿宋" w:eastAsia="仿宋"/>
          <w:sz w:val="30"/>
          <w:szCs w:val="30"/>
        </w:rPr>
        <w:t>—“百年辉煌与马克思主义理论创新”</w:t>
      </w:r>
      <w:r>
        <w:rPr>
          <w:rFonts w:ascii="仿宋" w:hAnsi="仿宋" w:eastAsia="仿宋"/>
          <w:sz w:val="30"/>
          <w:szCs w:val="30"/>
        </w:rPr>
        <w:t xml:space="preserve"> </w:t>
      </w: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jc w:val="center"/>
        <w:rPr>
          <w:rFonts w:hint="eastAsia" w:ascii="方正粗黑宋简体" w:hAnsi="方正粗黑宋简体" w:eastAsia="方正粗黑宋简体"/>
          <w:b/>
          <w:sz w:val="48"/>
          <w:szCs w:val="48"/>
        </w:rPr>
      </w:pPr>
    </w:p>
    <w:p>
      <w:pPr>
        <w:spacing w:line="360" w:lineRule="auto"/>
        <w:jc w:val="center"/>
        <w:rPr>
          <w:rFonts w:ascii="方正粗黑宋简体" w:hAnsi="方正粗黑宋简体" w:eastAsia="方正粗黑宋简体"/>
          <w:b/>
          <w:sz w:val="48"/>
          <w:szCs w:val="48"/>
        </w:rPr>
      </w:pPr>
      <w:r>
        <w:rPr>
          <w:rFonts w:hint="eastAsia" w:ascii="方正粗黑宋简体" w:hAnsi="方正粗黑宋简体" w:eastAsia="方正粗黑宋简体"/>
          <w:b/>
          <w:sz w:val="48"/>
          <w:szCs w:val="48"/>
        </w:rPr>
        <w:t>会</w:t>
      </w:r>
    </w:p>
    <w:p>
      <w:pPr>
        <w:spacing w:line="360" w:lineRule="auto"/>
        <w:jc w:val="center"/>
        <w:rPr>
          <w:rFonts w:ascii="方正粗黑宋简体" w:hAnsi="方正粗黑宋简体" w:eastAsia="方正粗黑宋简体"/>
          <w:b/>
          <w:sz w:val="48"/>
          <w:szCs w:val="48"/>
        </w:rPr>
      </w:pPr>
      <w:r>
        <w:rPr>
          <w:rFonts w:hint="eastAsia" w:ascii="方正粗黑宋简体" w:hAnsi="方正粗黑宋简体" w:eastAsia="方正粗黑宋简体"/>
          <w:b/>
          <w:sz w:val="48"/>
          <w:szCs w:val="48"/>
        </w:rPr>
        <w:t>议</w:t>
      </w:r>
    </w:p>
    <w:p>
      <w:pPr>
        <w:spacing w:line="360" w:lineRule="auto"/>
        <w:jc w:val="center"/>
        <w:rPr>
          <w:rFonts w:ascii="方正粗黑宋简体" w:hAnsi="方正粗黑宋简体" w:eastAsia="方正粗黑宋简体"/>
          <w:b/>
          <w:sz w:val="48"/>
          <w:szCs w:val="48"/>
        </w:rPr>
      </w:pPr>
      <w:r>
        <w:rPr>
          <w:rFonts w:hint="eastAsia" w:ascii="方正粗黑宋简体" w:hAnsi="方正粗黑宋简体" w:eastAsia="方正粗黑宋简体"/>
          <w:b/>
          <w:sz w:val="48"/>
          <w:szCs w:val="48"/>
        </w:rPr>
        <w:t>日</w:t>
      </w:r>
    </w:p>
    <w:p>
      <w:pPr>
        <w:spacing w:line="360" w:lineRule="auto"/>
        <w:jc w:val="center"/>
        <w:rPr>
          <w:rFonts w:ascii="方正粗黑宋简体" w:hAnsi="方正粗黑宋简体" w:eastAsia="方正粗黑宋简体"/>
          <w:b/>
          <w:sz w:val="30"/>
          <w:szCs w:val="30"/>
        </w:rPr>
      </w:pPr>
      <w:r>
        <w:rPr>
          <w:rFonts w:hint="eastAsia" w:ascii="方正粗黑宋简体" w:hAnsi="方正粗黑宋简体" w:eastAsia="方正粗黑宋简体"/>
          <w:b/>
          <w:sz w:val="48"/>
          <w:szCs w:val="48"/>
        </w:rPr>
        <w:t>程</w:t>
      </w:r>
    </w:p>
    <w:p>
      <w:pPr>
        <w:spacing w:line="500" w:lineRule="exact"/>
        <w:jc w:val="center"/>
        <w:rPr>
          <w:rFonts w:ascii="仿宋" w:hAnsi="仿宋" w:eastAsia="仿宋"/>
        </w:rPr>
      </w:pPr>
    </w:p>
    <w:p>
      <w:pPr>
        <w:spacing w:line="500" w:lineRule="exact"/>
        <w:jc w:val="center"/>
        <w:rPr>
          <w:rFonts w:ascii="仿宋" w:hAnsi="仿宋" w:eastAsia="仿宋"/>
        </w:rPr>
      </w:pPr>
    </w:p>
    <w:p>
      <w:pPr>
        <w:spacing w:line="500" w:lineRule="exact"/>
        <w:jc w:val="center"/>
        <w:rPr>
          <w:rFonts w:ascii="仿宋" w:hAnsi="仿宋" w:eastAsia="仿宋"/>
        </w:rPr>
      </w:pPr>
    </w:p>
    <w:p>
      <w:pPr>
        <w:spacing w:line="500" w:lineRule="exact"/>
        <w:jc w:val="center"/>
        <w:rPr>
          <w:rFonts w:ascii="仿宋" w:hAnsi="仿宋" w:eastAsia="仿宋"/>
        </w:rPr>
      </w:pPr>
    </w:p>
    <w:p>
      <w:pPr>
        <w:spacing w:line="500" w:lineRule="exact"/>
        <w:jc w:val="center"/>
        <w:rPr>
          <w:rFonts w:ascii="仿宋" w:hAnsi="仿宋" w:eastAsia="仿宋"/>
        </w:rPr>
      </w:pPr>
    </w:p>
    <w:p>
      <w:pPr>
        <w:spacing w:line="500" w:lineRule="exact"/>
        <w:jc w:val="center"/>
        <w:rPr>
          <w:rFonts w:ascii="仿宋" w:hAnsi="仿宋" w:eastAsia="仿宋"/>
        </w:rPr>
      </w:pPr>
    </w:p>
    <w:p>
      <w:pPr>
        <w:spacing w:line="500" w:lineRule="exact"/>
        <w:rPr>
          <w:rFonts w:ascii="仿宋" w:hAnsi="仿宋" w:eastAsia="仿宋"/>
        </w:rPr>
      </w:pPr>
    </w:p>
    <w:p>
      <w:pPr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主 办：西北农林科技大学马克思主义学院</w:t>
      </w:r>
    </w:p>
    <w:p>
      <w:pPr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《西北农林科技大学（社会科学版）》</w:t>
      </w:r>
    </w:p>
    <w:p>
      <w:pPr>
        <w:spacing w:line="360" w:lineRule="auto"/>
        <w:ind w:firstLine="1350" w:firstLineChars="450"/>
        <w:rPr>
          <w:rFonts w:ascii="仿宋" w:hAnsi="仿宋" w:eastAsia="仿宋"/>
        </w:rPr>
      </w:pPr>
      <w:r>
        <w:rPr>
          <w:rFonts w:hint="eastAsia" w:ascii="仿宋" w:hAnsi="仿宋" w:eastAsia="仿宋"/>
          <w:sz w:val="30"/>
          <w:szCs w:val="30"/>
        </w:rPr>
        <w:t>时 间：2021年6月19-20日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spacing w:line="360" w:lineRule="auto"/>
        <w:jc w:val="center"/>
        <w:rPr>
          <w:rFonts w:ascii="方正粗黑宋简体" w:hAnsi="方正粗黑宋简体" w:eastAsia="方正粗黑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粗黑宋简体" w:hAnsi="方正粗黑宋简体" w:eastAsia="方正粗黑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会议议程</w:t>
      </w:r>
    </w:p>
    <w:p>
      <w:pPr>
        <w:spacing w:line="360" w:lineRule="auto"/>
        <w:ind w:firstLine="480" w:firstLineChars="200"/>
        <w:rPr>
          <w:rFonts w:ascii="方正粗黑宋简体" w:hAnsi="方正粗黑宋简体" w:eastAsia="方正粗黑宋简体"/>
          <w:sz w:val="24"/>
          <w:szCs w:val="24"/>
        </w:rPr>
      </w:pPr>
    </w:p>
    <w:p>
      <w:pPr>
        <w:spacing w:line="560" w:lineRule="exact"/>
        <w:ind w:firstLine="562" w:firstLineChars="200"/>
        <w:jc w:val="center"/>
        <w:rPr>
          <w:rFonts w:ascii="方正粗黑宋简体" w:hAnsi="方正粗黑宋简体" w:eastAsia="方正粗黑宋简体"/>
          <w:b/>
          <w:sz w:val="28"/>
          <w:szCs w:val="28"/>
        </w:rPr>
      </w:pPr>
      <w:r>
        <w:rPr>
          <w:rFonts w:hint="eastAsia" w:ascii="方正粗黑宋简体" w:hAnsi="方正粗黑宋简体" w:eastAsia="方正粗黑宋简体"/>
          <w:b/>
          <w:sz w:val="28"/>
          <w:szCs w:val="28"/>
        </w:rPr>
        <w:t>6月20日上午（9:00——12:00）</w:t>
      </w:r>
    </w:p>
    <w:p>
      <w:pPr>
        <w:spacing w:line="560" w:lineRule="exact"/>
        <w:ind w:firstLine="562" w:firstLineChars="200"/>
        <w:rPr>
          <w:rFonts w:ascii="方正粗黑宋简体" w:hAnsi="方正粗黑宋简体" w:eastAsia="方正粗黑宋简体"/>
          <w:b/>
          <w:sz w:val="28"/>
          <w:szCs w:val="28"/>
        </w:rPr>
      </w:pPr>
      <w:r>
        <w:rPr>
          <w:rFonts w:hint="eastAsia" w:ascii="方正粗黑宋简体" w:hAnsi="方正粗黑宋简体" w:eastAsia="方正粗黑宋简体"/>
          <w:b/>
          <w:sz w:val="28"/>
          <w:szCs w:val="28"/>
        </w:rPr>
        <w:t>9:00——9:30  辅博论坛启动仪式</w:t>
      </w:r>
    </w:p>
    <w:p>
      <w:pPr>
        <w:spacing w:line="5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地  点：</w:t>
      </w:r>
      <w:r>
        <w:rPr>
          <w:rFonts w:hint="eastAsia" w:ascii="仿宋" w:hAnsi="仿宋" w:eastAsia="仿宋"/>
          <w:sz w:val="28"/>
          <w:szCs w:val="28"/>
        </w:rPr>
        <w:t>西北农林科技大学国际交流中心210会议室</w:t>
      </w:r>
    </w:p>
    <w:p>
      <w:pPr>
        <w:spacing w:line="5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主持人：</w:t>
      </w:r>
      <w:r>
        <w:rPr>
          <w:rFonts w:hint="eastAsia" w:ascii="仿宋" w:hAnsi="仿宋" w:eastAsia="仿宋"/>
          <w:sz w:val="28"/>
          <w:szCs w:val="28"/>
        </w:rPr>
        <w:t>赵延安  西北农林科技大学马克思主义学院党委书记、院长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西北农林科技大学党委副书记吕卫东同志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致辞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西北农林科技大学党委书记李兴旺同志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讲话</w:t>
      </w:r>
      <w:bookmarkStart w:id="0" w:name="_GoBack"/>
      <w:bookmarkEnd w:id="0"/>
    </w:p>
    <w:p>
      <w:pPr>
        <w:spacing w:before="156" w:beforeLines="50" w:line="560" w:lineRule="exact"/>
        <w:ind w:firstLine="562" w:firstLineChars="200"/>
        <w:rPr>
          <w:rFonts w:ascii="方正粗黑宋简体" w:hAnsi="方正粗黑宋简体" w:eastAsia="方正粗黑宋简体"/>
          <w:b/>
          <w:sz w:val="28"/>
          <w:szCs w:val="28"/>
        </w:rPr>
      </w:pPr>
      <w:r>
        <w:rPr>
          <w:rFonts w:hint="eastAsia" w:ascii="方正粗黑宋简体" w:hAnsi="方正粗黑宋简体" w:eastAsia="方正粗黑宋简体"/>
          <w:b/>
          <w:sz w:val="28"/>
          <w:szCs w:val="28"/>
        </w:rPr>
        <w:t>9:30——10：30     主旨报告（一）</w:t>
      </w:r>
    </w:p>
    <w:p>
      <w:pPr>
        <w:spacing w:line="5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地  点：</w:t>
      </w:r>
      <w:r>
        <w:rPr>
          <w:rFonts w:hint="eastAsia" w:ascii="仿宋" w:hAnsi="仿宋" w:eastAsia="仿宋"/>
          <w:sz w:val="28"/>
          <w:szCs w:val="28"/>
        </w:rPr>
        <w:t>西北农林科技大学国际交流中心210会议室</w:t>
      </w:r>
    </w:p>
    <w:p>
      <w:pPr>
        <w:spacing w:line="5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主持人：</w:t>
      </w:r>
      <w:r>
        <w:rPr>
          <w:rFonts w:hint="eastAsia" w:ascii="仿宋" w:hAnsi="仿宋" w:eastAsia="仿宋"/>
          <w:sz w:val="28"/>
          <w:szCs w:val="28"/>
        </w:rPr>
        <w:t>王倩 《西北农林科技大学学报（社科版）》常务副主编</w:t>
      </w:r>
    </w:p>
    <w:p>
      <w:pPr>
        <w:spacing w:line="5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报告人：顾钰民 </w:t>
      </w:r>
      <w:r>
        <w:rPr>
          <w:rFonts w:hint="eastAsia" w:ascii="仿宋" w:hAnsi="仿宋" w:eastAsia="仿宋"/>
          <w:sz w:val="28"/>
          <w:szCs w:val="28"/>
        </w:rPr>
        <w:t xml:space="preserve"> 复旦大学马克思主义学院教授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报告题目：</w:t>
      </w:r>
      <w:r>
        <w:rPr>
          <w:rFonts w:hint="eastAsia" w:ascii="仿宋" w:hAnsi="仿宋" w:eastAsia="仿宋"/>
          <w:b/>
          <w:sz w:val="28"/>
          <w:szCs w:val="28"/>
        </w:rPr>
        <w:t>五中全会对社会主义观念的转变</w:t>
      </w:r>
    </w:p>
    <w:p>
      <w:pPr>
        <w:spacing w:line="560" w:lineRule="exact"/>
        <w:ind w:firstLine="562" w:firstLineChars="200"/>
        <w:rPr>
          <w:rFonts w:ascii="方正粗黑宋简体" w:hAnsi="方正粗黑宋简体" w:eastAsia="方正粗黑宋简体"/>
          <w:b/>
          <w:sz w:val="28"/>
          <w:szCs w:val="28"/>
        </w:rPr>
      </w:pPr>
      <w:r>
        <w:rPr>
          <w:rFonts w:hint="eastAsia" w:ascii="方正粗黑宋简体" w:hAnsi="方正粗黑宋简体" w:eastAsia="方正粗黑宋简体"/>
          <w:b/>
          <w:sz w:val="28"/>
          <w:szCs w:val="28"/>
        </w:rPr>
        <w:t>10:30——10:40   茶歇、休息</w:t>
      </w:r>
    </w:p>
    <w:p>
      <w:pPr>
        <w:spacing w:before="156" w:beforeLines="50" w:line="560" w:lineRule="exact"/>
        <w:ind w:firstLine="562" w:firstLineChars="200"/>
        <w:rPr>
          <w:rFonts w:ascii="方正粗黑宋简体" w:hAnsi="方正粗黑宋简体" w:eastAsia="方正粗黑宋简体"/>
          <w:b/>
          <w:sz w:val="28"/>
          <w:szCs w:val="28"/>
        </w:rPr>
      </w:pPr>
      <w:r>
        <w:rPr>
          <w:rFonts w:hint="eastAsia" w:ascii="方正粗黑宋简体" w:hAnsi="方正粗黑宋简体" w:eastAsia="方正粗黑宋简体"/>
          <w:b/>
          <w:sz w:val="28"/>
          <w:szCs w:val="28"/>
        </w:rPr>
        <w:t>10:40——11:40    主旨报告（二）</w:t>
      </w:r>
    </w:p>
    <w:p>
      <w:pPr>
        <w:spacing w:line="5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地  点：</w:t>
      </w:r>
      <w:r>
        <w:rPr>
          <w:rFonts w:hint="eastAsia" w:ascii="仿宋" w:hAnsi="仿宋" w:eastAsia="仿宋"/>
          <w:sz w:val="28"/>
          <w:szCs w:val="28"/>
        </w:rPr>
        <w:t>西北农林科技大学国际交流中心210会议室</w:t>
      </w:r>
    </w:p>
    <w:p>
      <w:pPr>
        <w:spacing w:line="5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主持人：</w:t>
      </w:r>
      <w:r>
        <w:rPr>
          <w:rFonts w:hint="eastAsia" w:ascii="仿宋" w:hAnsi="仿宋" w:eastAsia="仿宋"/>
          <w:sz w:val="28"/>
          <w:szCs w:val="28"/>
        </w:rPr>
        <w:t>王倩 《西北农林科技大学学报（社科版）》常务副主编</w:t>
      </w:r>
    </w:p>
    <w:p>
      <w:pPr>
        <w:spacing w:line="5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报告人：杜玉华</w:t>
      </w:r>
      <w:r>
        <w:rPr>
          <w:rFonts w:hint="eastAsia" w:ascii="仿宋" w:hAnsi="仿宋" w:eastAsia="仿宋"/>
          <w:sz w:val="28"/>
          <w:szCs w:val="28"/>
        </w:rPr>
        <w:t xml:space="preserve">  上海交通大学马克思主义学院教授</w:t>
      </w:r>
    </w:p>
    <w:p>
      <w:pPr>
        <w:spacing w:line="560" w:lineRule="exact"/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报告题目：</w:t>
      </w:r>
      <w:r>
        <w:rPr>
          <w:rFonts w:hint="eastAsia" w:ascii="仿宋" w:hAnsi="仿宋" w:eastAsia="仿宋"/>
          <w:b/>
          <w:sz w:val="28"/>
          <w:szCs w:val="28"/>
        </w:rPr>
        <w:t>新发展理念：马克思主义社会发展理论的新成果——以社会结构为分析视角</w:t>
      </w:r>
    </w:p>
    <w:p>
      <w:pPr>
        <w:spacing w:line="560" w:lineRule="exact"/>
        <w:ind w:firstLine="562" w:firstLineChars="200"/>
        <w:rPr>
          <w:rFonts w:ascii="方正粗黑宋简体" w:hAnsi="方正粗黑宋简体" w:eastAsia="方正粗黑宋简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粗黑宋简体" w:hAnsi="方正粗黑宋简体" w:eastAsia="方正粗黑宋简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11:40——12:00  自由交流发言</w:t>
      </w: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p>
      <w:pPr>
        <w:spacing w:line="360" w:lineRule="auto"/>
        <w:jc w:val="center"/>
        <w:rPr>
          <w:rFonts w:ascii="方正粗黑宋简体" w:hAnsi="方正粗黑宋简体" w:eastAsia="方正粗黑宋简体"/>
          <w:sz w:val="28"/>
          <w:szCs w:val="28"/>
        </w:rPr>
      </w:pPr>
      <w:r>
        <w:rPr>
          <w:rFonts w:hint="eastAsia" w:ascii="方正粗黑宋简体" w:hAnsi="方正粗黑宋简体" w:eastAsia="方正粗黑宋简体"/>
          <w:sz w:val="28"/>
          <w:szCs w:val="28"/>
        </w:rPr>
        <w:t>6月20日下午（15:00——18:30）</w:t>
      </w:r>
    </w:p>
    <w:p>
      <w:pPr>
        <w:spacing w:before="156" w:beforeLines="50" w:line="360" w:lineRule="auto"/>
        <w:ind w:firstLine="548" w:firstLineChars="195"/>
        <w:rPr>
          <w:rFonts w:ascii="方正粗黑宋简体" w:hAnsi="方正粗黑宋简体" w:eastAsia="方正粗黑宋简体"/>
          <w:b/>
          <w:sz w:val="28"/>
          <w:szCs w:val="28"/>
        </w:rPr>
      </w:pPr>
      <w:r>
        <w:rPr>
          <w:rFonts w:ascii="方正粗黑宋简体" w:hAnsi="方正粗黑宋简体" w:eastAsia="方正粗黑宋简体"/>
          <w:b/>
          <w:sz w:val="28"/>
          <w:szCs w:val="28"/>
        </w:rPr>
        <w:t>15:00</w:t>
      </w:r>
      <w:r>
        <w:rPr>
          <w:rFonts w:hint="eastAsia" w:ascii="方正粗黑宋简体" w:hAnsi="方正粗黑宋简体" w:eastAsia="方正粗黑宋简体"/>
          <w:b/>
          <w:sz w:val="28"/>
          <w:szCs w:val="28"/>
        </w:rPr>
        <w:t>——16:00     主旨报告（三）</w:t>
      </w:r>
    </w:p>
    <w:p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地  点：</w:t>
      </w:r>
      <w:r>
        <w:rPr>
          <w:rFonts w:hint="eastAsia" w:ascii="仿宋" w:hAnsi="仿宋" w:eastAsia="仿宋"/>
          <w:sz w:val="28"/>
          <w:szCs w:val="28"/>
        </w:rPr>
        <w:t>西北农林科技大学国际交流中心210会议室</w:t>
      </w:r>
    </w:p>
    <w:p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主持人：</w:t>
      </w:r>
      <w:r>
        <w:rPr>
          <w:rFonts w:hint="eastAsia" w:ascii="仿宋" w:hAnsi="仿宋" w:eastAsia="仿宋"/>
          <w:sz w:val="28"/>
          <w:szCs w:val="28"/>
        </w:rPr>
        <w:t>高小升  西北农林科技大学马克思主义学院副院长</w:t>
      </w:r>
    </w:p>
    <w:p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报告人：佘双好</w:t>
      </w:r>
      <w:r>
        <w:rPr>
          <w:rFonts w:hint="eastAsia" w:ascii="仿宋" w:hAnsi="仿宋" w:eastAsia="仿宋"/>
          <w:sz w:val="28"/>
          <w:szCs w:val="28"/>
        </w:rPr>
        <w:t xml:space="preserve">  武汉大学马克思主义学院教授</w:t>
      </w: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报告题目：</w:t>
      </w:r>
      <w:r>
        <w:rPr>
          <w:rFonts w:hint="eastAsia" w:ascii="仿宋" w:hAnsi="仿宋" w:eastAsia="仿宋"/>
          <w:b/>
          <w:sz w:val="28"/>
          <w:szCs w:val="28"/>
        </w:rPr>
        <w:t>建党百年中国共产党对思想政治教育的探索</w:t>
      </w:r>
    </w:p>
    <w:p>
      <w:pPr>
        <w:spacing w:before="156" w:beforeLines="50" w:line="360" w:lineRule="auto"/>
        <w:ind w:firstLine="562" w:firstLineChars="200"/>
        <w:rPr>
          <w:rFonts w:ascii="方正粗黑宋简体" w:hAnsi="方正粗黑宋简体" w:eastAsia="方正粗黑宋简体"/>
          <w:b/>
          <w:sz w:val="28"/>
          <w:szCs w:val="28"/>
        </w:rPr>
      </w:pPr>
      <w:r>
        <w:rPr>
          <w:rFonts w:hint="eastAsia" w:ascii="方正粗黑宋简体" w:hAnsi="方正粗黑宋简体" w:eastAsia="方正粗黑宋简体"/>
          <w:b/>
          <w:sz w:val="28"/>
          <w:szCs w:val="28"/>
        </w:rPr>
        <w:t>16</w:t>
      </w:r>
      <w:r>
        <w:rPr>
          <w:rFonts w:ascii="方正粗黑宋简体" w:hAnsi="方正粗黑宋简体" w:eastAsia="方正粗黑宋简体"/>
          <w:b/>
          <w:sz w:val="28"/>
          <w:szCs w:val="28"/>
        </w:rPr>
        <w:t>:</w:t>
      </w:r>
      <w:r>
        <w:rPr>
          <w:rFonts w:hint="eastAsia" w:ascii="方正粗黑宋简体" w:hAnsi="方正粗黑宋简体" w:eastAsia="方正粗黑宋简体"/>
          <w:b/>
          <w:sz w:val="28"/>
          <w:szCs w:val="28"/>
        </w:rPr>
        <w:t>00——17:00    主旨报告（四）</w:t>
      </w:r>
    </w:p>
    <w:p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地  点：</w:t>
      </w:r>
      <w:r>
        <w:rPr>
          <w:rFonts w:hint="eastAsia" w:ascii="仿宋" w:hAnsi="仿宋" w:eastAsia="仿宋"/>
          <w:sz w:val="28"/>
          <w:szCs w:val="28"/>
        </w:rPr>
        <w:t>西北农林科技大学国际交流中心210会议室</w:t>
      </w:r>
    </w:p>
    <w:p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主持人：</w:t>
      </w:r>
      <w:r>
        <w:rPr>
          <w:rFonts w:hint="eastAsia" w:ascii="仿宋" w:hAnsi="仿宋" w:eastAsia="仿宋"/>
          <w:sz w:val="28"/>
          <w:szCs w:val="28"/>
        </w:rPr>
        <w:t>高小升  西北农林科技大学马克思主义学院副院长</w:t>
      </w:r>
    </w:p>
    <w:p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报告人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b/>
          <w:sz w:val="28"/>
          <w:szCs w:val="28"/>
        </w:rPr>
        <w:t xml:space="preserve">张  新  </w:t>
      </w:r>
      <w:r>
        <w:rPr>
          <w:rFonts w:hint="eastAsia" w:ascii="仿宋" w:hAnsi="仿宋" w:eastAsia="仿宋"/>
          <w:sz w:val="28"/>
          <w:szCs w:val="28"/>
        </w:rPr>
        <w:t>中国人民大学马克思主义学院教授</w:t>
      </w:r>
    </w:p>
    <w:p>
      <w:pPr>
        <w:spacing w:line="360" w:lineRule="auto"/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报告题目：</w:t>
      </w:r>
      <w:r>
        <w:rPr>
          <w:rFonts w:hint="eastAsia" w:ascii="仿宋" w:hAnsi="仿宋" w:eastAsia="仿宋"/>
          <w:b/>
          <w:sz w:val="28"/>
          <w:szCs w:val="28"/>
        </w:rPr>
        <w:t>习近平关于马克思主义发展史重要论述研究——兼论马克思主义发展史的若干前沿问题</w:t>
      </w:r>
    </w:p>
    <w:p>
      <w:pPr>
        <w:spacing w:before="156" w:beforeLines="50" w:line="360" w:lineRule="auto"/>
        <w:rPr>
          <w:rFonts w:ascii="方正粗黑宋简体" w:hAnsi="方正粗黑宋简体" w:eastAsia="方正粗黑宋简体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方正粗黑宋简体" w:hAnsi="方正粗黑宋简体" w:eastAsia="方正粗黑宋简体"/>
          <w:sz w:val="28"/>
          <w:szCs w:val="28"/>
        </w:rPr>
        <w:t xml:space="preserve">   </w:t>
      </w:r>
      <w:r>
        <w:rPr>
          <w:rFonts w:hint="eastAsia" w:ascii="方正粗黑宋简体" w:hAnsi="方正粗黑宋简体" w:eastAsia="方正粗黑宋简体"/>
          <w:b/>
          <w:sz w:val="28"/>
          <w:szCs w:val="28"/>
        </w:rPr>
        <w:t>17:00——17:20   自由交流发言、茶歇</w:t>
      </w:r>
    </w:p>
    <w:p>
      <w:pPr>
        <w:spacing w:before="156" w:beforeLines="50" w:line="360" w:lineRule="auto"/>
        <w:ind w:firstLine="420" w:firstLineChars="150"/>
        <w:rPr>
          <w:rFonts w:ascii="方正粗黑宋简体" w:hAnsi="方正粗黑宋简体" w:eastAsia="方正粗黑宋简体"/>
          <w:sz w:val="28"/>
          <w:szCs w:val="28"/>
        </w:rPr>
      </w:pPr>
      <w:r>
        <w:rPr>
          <w:rFonts w:hint="eastAsia" w:ascii="方正粗黑宋简体" w:hAnsi="方正粗黑宋简体" w:eastAsia="方正粗黑宋简体"/>
          <w:sz w:val="28"/>
          <w:szCs w:val="28"/>
        </w:rPr>
        <w:t xml:space="preserve"> </w:t>
      </w:r>
      <w:r>
        <w:rPr>
          <w:rFonts w:hint="eastAsia" w:ascii="方正粗黑宋简体" w:hAnsi="方正粗黑宋简体" w:eastAsia="方正粗黑宋简体"/>
          <w:b/>
          <w:sz w:val="28"/>
          <w:szCs w:val="28"/>
        </w:rPr>
        <w:t>17</w:t>
      </w:r>
      <w:r>
        <w:rPr>
          <w:rFonts w:ascii="方正粗黑宋简体" w:hAnsi="方正粗黑宋简体" w:eastAsia="方正粗黑宋简体"/>
          <w:b/>
          <w:sz w:val="28"/>
          <w:szCs w:val="28"/>
        </w:rPr>
        <w:t>:</w:t>
      </w:r>
      <w:r>
        <w:rPr>
          <w:rFonts w:hint="eastAsia" w:ascii="方正粗黑宋简体" w:hAnsi="方正粗黑宋简体" w:eastAsia="方正粗黑宋简体"/>
          <w:b/>
          <w:sz w:val="28"/>
          <w:szCs w:val="28"/>
        </w:rPr>
        <w:t>20——18:20     主旨报告（五）</w:t>
      </w:r>
    </w:p>
    <w:p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地  点：</w:t>
      </w:r>
      <w:r>
        <w:rPr>
          <w:rFonts w:hint="eastAsia" w:ascii="仿宋" w:hAnsi="仿宋" w:eastAsia="仿宋"/>
          <w:sz w:val="28"/>
          <w:szCs w:val="28"/>
        </w:rPr>
        <w:t>西北农林科技大学国际交流中心210会议室</w:t>
      </w:r>
    </w:p>
    <w:p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主持人：</w:t>
      </w:r>
      <w:r>
        <w:rPr>
          <w:rFonts w:hint="eastAsia" w:ascii="仿宋" w:hAnsi="仿宋" w:eastAsia="仿宋"/>
          <w:sz w:val="28"/>
          <w:szCs w:val="28"/>
        </w:rPr>
        <w:t>高小升  西北农林科技大学马克思主义学院副院长</w:t>
      </w:r>
    </w:p>
    <w:p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报告人：卢黎歌 </w:t>
      </w:r>
      <w:r>
        <w:rPr>
          <w:rFonts w:hint="eastAsia" w:ascii="仿宋" w:hAnsi="仿宋" w:eastAsia="仿宋"/>
          <w:sz w:val="28"/>
          <w:szCs w:val="28"/>
        </w:rPr>
        <w:t xml:space="preserve"> 西安交通大学马克思主义学院教授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报告题目：</w:t>
      </w:r>
      <w:r>
        <w:rPr>
          <w:rFonts w:hint="eastAsia" w:ascii="仿宋" w:hAnsi="仿宋" w:eastAsia="仿宋"/>
          <w:b/>
          <w:sz w:val="28"/>
          <w:szCs w:val="28"/>
        </w:rPr>
        <w:t>深刻理解新时代党的教育方针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18</w:t>
      </w:r>
      <w:r>
        <w:rPr>
          <w:rFonts w:ascii="仿宋" w:hAnsi="仿宋" w:eastAsia="仿宋"/>
          <w:b/>
          <w:sz w:val="28"/>
          <w:szCs w:val="28"/>
        </w:rPr>
        <w:t>:</w:t>
      </w:r>
      <w:r>
        <w:rPr>
          <w:rFonts w:hint="eastAsia" w:ascii="仿宋" w:hAnsi="仿宋" w:eastAsia="仿宋"/>
          <w:b/>
          <w:sz w:val="28"/>
          <w:szCs w:val="28"/>
        </w:rPr>
        <w:t xml:space="preserve">20——18:30 </w:t>
      </w:r>
      <w:r>
        <w:rPr>
          <w:rFonts w:hint="eastAsia" w:ascii="方正粗黑宋简体" w:hAnsi="方正粗黑宋简体" w:eastAsia="方正粗黑宋简体"/>
          <w:sz w:val="28"/>
          <w:szCs w:val="28"/>
        </w:rPr>
        <w:t>论坛总结</w:t>
      </w:r>
    </w:p>
    <w:p>
      <w:pPr>
        <w:spacing w:line="36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总结人：</w:t>
      </w:r>
      <w:r>
        <w:rPr>
          <w:rFonts w:hint="eastAsia" w:ascii="仿宋" w:hAnsi="仿宋" w:eastAsia="仿宋"/>
          <w:sz w:val="28"/>
          <w:szCs w:val="28"/>
        </w:rPr>
        <w:t>赵延安  西北农林科技大学马克思主义学院党委书记、院长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720" w:lineRule="auto"/>
        <w:jc w:val="center"/>
        <w:rPr>
          <w:rFonts w:ascii="仿宋" w:hAnsi="仿宋" w:eastAsia="仿宋"/>
          <w:sz w:val="52"/>
          <w:szCs w:val="52"/>
        </w:rPr>
      </w:pPr>
      <w:r>
        <w:rPr>
          <w:rFonts w:hint="eastAsia" w:ascii="仿宋" w:hAnsi="仿宋" w:eastAsia="仿宋"/>
          <w:sz w:val="52"/>
          <w:szCs w:val="52"/>
        </w:rPr>
        <w:t>祖述马列宗  特色大道行</w:t>
      </w:r>
    </w:p>
    <w:p>
      <w:pPr>
        <w:spacing w:line="720" w:lineRule="auto"/>
        <w:jc w:val="center"/>
        <w:rPr>
          <w:rFonts w:ascii="仿宋" w:hAnsi="仿宋" w:eastAsia="仿宋"/>
          <w:sz w:val="52"/>
          <w:szCs w:val="52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322830" cy="2295525"/>
            <wp:effectExtent l="0" t="0" r="1270" b="0"/>
            <wp:docPr id="1" name="图片 1" descr="C:\Users\Administrator\AppData\Roaming\Tencent\Users\414899261\QQ\WinTemp\RichOle\]VSQ%DBEY`3Y2)S@I)KW3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Roaming\Tencent\Users\414899261\QQ\WinTemp\RichOle\]VSQ%DBEY`3Y2)S@I)KW3P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2859" cy="229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156" w:beforeLines="5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/>
          <w:sz w:val="36"/>
          <w:szCs w:val="36"/>
        </w:rPr>
        <w:t>西北农林科技大学马克思主义学院官微</w:t>
      </w: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b/>
        </w:rPr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  <w:jc w:val="center"/>
      </w:pPr>
    </w:p>
    <w:p>
      <w:pPr>
        <w:spacing w:line="400" w:lineRule="exact"/>
        <w:jc w:val="center"/>
      </w:pPr>
    </w:p>
    <w:p>
      <w:pPr>
        <w:spacing w:line="400" w:lineRule="exact"/>
        <w:jc w:val="center"/>
      </w:pPr>
    </w:p>
    <w:p>
      <w:pPr>
        <w:spacing w:line="400" w:lineRule="exact"/>
        <w:jc w:val="center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BFB08"/>
    <w:multiLevelType w:val="singleLevel"/>
    <w:tmpl w:val="60CBFB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9B"/>
    <w:rsid w:val="00031484"/>
    <w:rsid w:val="00057BB9"/>
    <w:rsid w:val="00083B1A"/>
    <w:rsid w:val="0008558C"/>
    <w:rsid w:val="000A08D4"/>
    <w:rsid w:val="000C1003"/>
    <w:rsid w:val="000C2CB1"/>
    <w:rsid w:val="001478BB"/>
    <w:rsid w:val="001808F1"/>
    <w:rsid w:val="001915B0"/>
    <w:rsid w:val="001A1D89"/>
    <w:rsid w:val="001C1D02"/>
    <w:rsid w:val="001E66CA"/>
    <w:rsid w:val="001F4A10"/>
    <w:rsid w:val="002060EA"/>
    <w:rsid w:val="00231485"/>
    <w:rsid w:val="0024222A"/>
    <w:rsid w:val="00256A80"/>
    <w:rsid w:val="00260C45"/>
    <w:rsid w:val="002A4AD1"/>
    <w:rsid w:val="002B6F85"/>
    <w:rsid w:val="002B7EBB"/>
    <w:rsid w:val="002D6D60"/>
    <w:rsid w:val="002F0B09"/>
    <w:rsid w:val="002F68C5"/>
    <w:rsid w:val="003104C1"/>
    <w:rsid w:val="003179D7"/>
    <w:rsid w:val="00337D46"/>
    <w:rsid w:val="0034725C"/>
    <w:rsid w:val="00350BAD"/>
    <w:rsid w:val="003B0366"/>
    <w:rsid w:val="004123C1"/>
    <w:rsid w:val="00421D44"/>
    <w:rsid w:val="004B0F0B"/>
    <w:rsid w:val="00501300"/>
    <w:rsid w:val="005053DD"/>
    <w:rsid w:val="00511454"/>
    <w:rsid w:val="00524034"/>
    <w:rsid w:val="0054018A"/>
    <w:rsid w:val="00557420"/>
    <w:rsid w:val="00564549"/>
    <w:rsid w:val="005816DC"/>
    <w:rsid w:val="005907B3"/>
    <w:rsid w:val="005A69F8"/>
    <w:rsid w:val="005F7C62"/>
    <w:rsid w:val="006054AA"/>
    <w:rsid w:val="0065583E"/>
    <w:rsid w:val="00673AD8"/>
    <w:rsid w:val="00682295"/>
    <w:rsid w:val="006A0772"/>
    <w:rsid w:val="006E3C46"/>
    <w:rsid w:val="00705940"/>
    <w:rsid w:val="00776D1F"/>
    <w:rsid w:val="007A782A"/>
    <w:rsid w:val="007F09C0"/>
    <w:rsid w:val="0082297B"/>
    <w:rsid w:val="00824D8D"/>
    <w:rsid w:val="00844FDF"/>
    <w:rsid w:val="008A1221"/>
    <w:rsid w:val="00921104"/>
    <w:rsid w:val="009656E1"/>
    <w:rsid w:val="009D6842"/>
    <w:rsid w:val="009E205D"/>
    <w:rsid w:val="00A224B5"/>
    <w:rsid w:val="00A30948"/>
    <w:rsid w:val="00AC492D"/>
    <w:rsid w:val="00B536E8"/>
    <w:rsid w:val="00B67892"/>
    <w:rsid w:val="00B97448"/>
    <w:rsid w:val="00BA6F81"/>
    <w:rsid w:val="00BB5F4B"/>
    <w:rsid w:val="00BC6EE2"/>
    <w:rsid w:val="00BE37E6"/>
    <w:rsid w:val="00BE68DE"/>
    <w:rsid w:val="00BF4655"/>
    <w:rsid w:val="00C00770"/>
    <w:rsid w:val="00C25758"/>
    <w:rsid w:val="00C5049B"/>
    <w:rsid w:val="00C74FCA"/>
    <w:rsid w:val="00C81D31"/>
    <w:rsid w:val="00C857AA"/>
    <w:rsid w:val="00CA7022"/>
    <w:rsid w:val="00CB5770"/>
    <w:rsid w:val="00CD3A45"/>
    <w:rsid w:val="00D26A8E"/>
    <w:rsid w:val="00D850D9"/>
    <w:rsid w:val="00DB2E44"/>
    <w:rsid w:val="00DD0864"/>
    <w:rsid w:val="00DE2544"/>
    <w:rsid w:val="00DE3D94"/>
    <w:rsid w:val="00DF4887"/>
    <w:rsid w:val="00E51C13"/>
    <w:rsid w:val="00E646CB"/>
    <w:rsid w:val="00E92217"/>
    <w:rsid w:val="00EB0B43"/>
    <w:rsid w:val="00EB53F4"/>
    <w:rsid w:val="00ED5F75"/>
    <w:rsid w:val="00EF0BD1"/>
    <w:rsid w:val="00F10232"/>
    <w:rsid w:val="00F10CD9"/>
    <w:rsid w:val="00F31B12"/>
    <w:rsid w:val="00F352EB"/>
    <w:rsid w:val="00F57123"/>
    <w:rsid w:val="00FA5394"/>
    <w:rsid w:val="00FA767F"/>
    <w:rsid w:val="00FB7526"/>
    <w:rsid w:val="00FC6BC8"/>
    <w:rsid w:val="00FF5877"/>
    <w:rsid w:val="081C5AB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171</Words>
  <Characters>976</Characters>
  <Lines>8</Lines>
  <Paragraphs>2</Paragraphs>
  <TotalTime>0</TotalTime>
  <ScaleCrop>false</ScaleCrop>
  <LinksUpToDate>false</LinksUpToDate>
  <CharactersWithSpaces>1145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2021-06-07T03:02:00Z</dcterms:created>
  <dc:creator>PC</dc:creator>
  <cp:lastModifiedBy>Lenovo</cp:lastModifiedBy>
  <cp:lastPrinted>2021-06-08T09:37:00Z</cp:lastPrinted>
  <dcterms:modified xsi:type="dcterms:W3CDTF">2021-06-18T01:43:21Z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